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86271722/7713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8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извещался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МО МВД России «Ханты-Мансийский» в отношении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</w:t>
      </w:r>
      <w:r>
        <w:rPr>
          <w:rFonts w:ascii="Times New Roman" w:eastAsia="Times New Roman" w:hAnsi="Times New Roman" w:cs="Times New Roman"/>
        </w:rPr>
        <w:t>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 xml:space="preserve">262771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86271722/7713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ответственность, является признание вины</w:t>
      </w:r>
      <w:r>
        <w:rPr>
          <w:rFonts w:ascii="Times New Roman" w:eastAsia="Times New Roman" w:hAnsi="Times New Roman" w:cs="Times New Roman"/>
        </w:rPr>
        <w:t>, неудовлетворительное состояние здоровья.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</w:t>
      </w:r>
      <w:r>
        <w:rPr>
          <w:rFonts w:ascii="Times New Roman" w:eastAsia="Times New Roman" w:hAnsi="Times New Roman" w:cs="Times New Roman"/>
        </w:rPr>
        <w:t xml:space="preserve">стративного штрафа в размере </w:t>
      </w:r>
      <w:r>
        <w:rPr>
          <w:rStyle w:val="cat-Sumgrp-17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0412365400725022642420179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